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【如诗如画·行尽江南】乌镇东栅、西塘、南浔纯玩二日游行程单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JST5111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乌镇：一朝入乌镇，满眼是江南
                <w:br/>
                <w:br/>
                西塘：人间烟火气，最抚凡人心
                <w:br/>
                <w:br/>
                南浔：东寻西寻，不如南浔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第1天:宁波-湖州-嘉兴1D
                <w:br/>
                早上6：30镇明路石油大厦（鼓楼对面）/6：30慈溪白金汉爵大酒店北门（接送），7：30余姚市全民健身中心西大门集合出发车赴南浔车程约3小时。
                <w:br/>
                抵达后游览【南浔古镇】（含门票95元，游览时间不少于2小时）位于浙江湖州市，地处杭嘉湖平原腹地，是浙江省历史文化名镇，老区面积1.2平方公里，其中一条市河穿镇而过。 古老的石拱桥、夹河的小街水巷、依水而筑的百间楼民居。依旧是旧日的模样，中西合壁的巨宅宏厦、庭院里古松翠柏显示她经历的岁月。南浔名胜古迹众多，与自然风光和谐融化，既充满着浓郁的历史文化底蕴和灵气，又洋溢着江南水乡古镇诗画一般的神韵。 南浔自古以来文化昌盛，人才辈出，书香不绝。明代时就有“九里三阁老，十里两尚书”之谚。仅宋，明，清三代，南浔就出了进士41名。 南浔建镇已有745年历史，明万历至清代中叶为经济繁荣鼎盛时期，南浔历史文化悠久，从宋至清共出41名进士。著名的名胜古迹有嘉业藏书楼、刘镛的庄园小莲庄、张静江故居、张石铭旧居、百间楼和宋代古石桥等。
                <w:br/>
                后车往【西塘古镇】（含门票95元，游览时间不少于2.5小时）生活着的千年古镇，世界历史文化遗产预备名单，中国首批历史文化名镇，国家AAAA级旅游风景区，水乡魅力影视基地。西塘历史悠久，人文资源丰富，自然风景优美，是古代吴越文化的发祥地之一。
                <w:br/>
                适时结束行程入住酒店。
                <w:br/>
                <w:br/>
                <w:br/>
                用餐敬请自理住宿酒店
                <w:br/>
                <w:br/>
                第2天:嘉兴-宁波2D
                <w:br/>
                早餐后，前往游览5A级旅游景区【乌镇东栅景区】（已含大门票110元，游览时间不少于2小时）一块古老神奇而又美丽非凡的土地,1300年建镇史的江南水乡古镇,中国首批十大历史文化名镇和中国魅力名镇之一。传承千年的历史文化，淳朴秀美的水乡风景，风味独特的美食佳肴，缤纷多彩的民俗节日，深厚的人文积淀和亘古不变的生活方式使乌镇成为了东方古老文明的活化石，智慧的传承伴随脉脉书香，在这儿展现一幅迷人的历史画卷。茅盾故居、立志书院、染布坊、百床馆、修真观后。
                <w:br/>
                适时结束行程返回宁波温馨的家。
                <w:br/>
                备注：以上仅为参考行程，导游有权根据出游当天实际情况更换行程顺序。
                <w:br/>
                <w:br/>
                <w:br/>
                用餐早餐；住宿不含住宿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交通：全程空调旅游车（保证1人1座）根据实际人数安排往返旅游车，临时取消请补车位损失120元/人。
                <w:br/>
                <w:br/>
                门票：行程所列景点首道大门票; 70周岁以上或其他免票证件凭有效证件现退50元。
                <w:br/>
                <w:br/>
                住宿：平时入住当地经济型酒店双人标准间，周三单房差补65元/人，周六补单房差85元/人。
                <w:br/>
                <w:br/>
                5月1日-5月4日入住网评四钻酒店标间，单人入住需补单房差150元/人，退房差140元/人不含早。
                <w:br/>
                <w:br/>
                用餐：全程仅含早餐。
                <w:br/>
                <w:br/>
                综服：全程专业导游服务。
                <w:br/>
                <w:br/>
                儿童说明;1.2米以下儿童价仅含车位费，导游费。不占床，不含餐产生费用需自理。
                <w:br/>
                <w:br/>
                购物安排：全程无购物。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正餐敬请自理。
                <w:br/>
                <w:br/>
                建议旅游者购买人身意外伤害保险！3元/人/天或5元/人/天。（旅行社强烈建议游客购买个人旅游意外保险）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w:br/>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【旅游安全事项告知】 请旅游者认真阅读以下文件并切实遵守
                <w:br/>
                <w:br/>
                ①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吐痰/口香胶，公共场所不要高 声喧哗或打闹，不讲脏话/粗口等），避免与他人发生口角或冲突；始终注意维护个人良好形象。
                <w:br/>
                <w:br/>
                ②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w:br/>
                ③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w:br/>
                ④外出旅游必需注意饮食饮水卫生，不要购买或食用包装无厂家/无日期/无Q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w:br/>
                ⑤去风景名胜地旅游时，必需遵守参观地点旅游规定，禁止吸烟、随地吐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 触电、坍塌等事故。
                <w:br/>
                <w:br/>
                ⑥营造文明和谐的旅游环境，关系各位的切身利益。做文明旅游者是我们大家的义务，请遵守《中国公民旅游文明公约》:
                <w:br/>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旅游安全是旅游活动的头等大事，旅游安全是本公司与全体旅游者的共同心愿与责任。尊敬的旅游者，为了您和他人的幸福，请注意旅游安全！
                <w:br/>
                <w:br/>
                <w:br/>
                <w:br/>
                就旅游计划告知书及合同相关附件中涉及的相关内容，贵公司已提醒我注意并向我作了充分的说明，对此内容我已知悉，根据我目前的健康状况，我适宜参加本次旅游。并完全同意本条约定的双方的权利和义务。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2025-09-14T06:40:06+08:00</dcterms:created>
  <dcterms:modified xsi:type="dcterms:W3CDTF">2025-09-14T06:40:06+08:00</dcterms:modified>
</cp:coreProperties>
</file>

<file path=docProps/custom.xml><?xml version="1.0" encoding="utf-8"?>
<Properties xmlns="http://schemas.openxmlformats.org/officeDocument/2006/custom-properties" xmlns:vt="http://schemas.openxmlformats.org/officeDocument/2006/docPropsVTypes"/>
</file>