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【绍兴】童梦水乡·奇幻启程·日夜总动员 绍兴亲子奇遇 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JSSX05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「白天尖叫冲云霄，夜游江南星河摇！  
                <w:br/>
                <w:br/>
                48小时玩转水陆空，解锁亲子终极夏日狂欢！」
                <w:br/>
                <w:br/>
                酷玩王国×夜光乌篷船×神秘鱼宫殿  
                <w:br/>
                <w:br/>
                一票畅玩！日夜不停歇的亲子奇幻之旅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第1天:宁波--绍兴1D
                <w:br/>
                  中午 12：30镇明路石油大厦/12：30慈溪白金汉爵大酒店北门，13：30余姚全民健身中心西大门集合，前往绍兴东方山水乐园（车程约1.5小时），抵达后，开始游览 双园（游玩时间不少于4小时），绍兴东方山水乐园位于鉴湖——柯岩旅游度假区，是省级重点旅游投资项目，由上海华昌集团投资180亿元建设，是一个集休闲旅游、餐饮、购物等于一体的大型综合性项目。
                <w:br/>
                酷玩王国，总占地面积约500亩，涵盖室外游乐园、古典园林、特色酒店和综合商业，分为时空之门、天幕大街、魔法花园、异域海湾、水晶城堡、酷玩世界、冒险峡谷、欢乐港湾、玄宇园和别墅酒店10个区域，将中国传统元素与西方机械科技有机结合，强调“互动、演艺、科技、体验”四大亮点，与东方山水乐园一期无缝衔接为3-4日综合旅游目的地，为游客带了更多欢乐。
                <w:br/>
                【酷玩王国】分为10大区域，含乐园游玩7个区、玄宇园古建筑区、别墅酒店区和欢乐港湾商业区。园内游玩区域包括：时空之门、天幕大街、魔法花园、异域海湾、酷玩世界、水晶城堡、冒险峡谷。每一个都有各自的特色等着我们去解锁。
                <w:br/>
                晚餐自理，后前往体验【绍兴水上巴士·寻梦绍兴】（游览时间不少于1小时，周末夜场19:00/20:00，具体以预约时间为准），
                <w:br/>
                绍兴“醉游长歌·寻梦绍兴水上游”游线西起浙东运河文化园，东至黄酒小镇，全长4.6公里。游线分为水上巴士休闲游及夜游观演《寻梦•绍兴》模式。水上巴士主要为乘船浙东运河文化园至黄酒小镇之间，欣赏沿途自然景观及讲解绍兴历史文化、运河与黄酒的故事，时长约30分钟；夜游为观演水上交互漂流剧场《寻梦•绍兴》，从浙东运河文化园码头上船，时长约50分钟到达黄酒小镇码头。
                <w:br/>
                夜游模式水上漂流剧场《寻梦•绍兴》的延展介绍：
                <w:br/>
                《寻梦·绍兴》以梦为引，以水为根，以酒为魂，巧妙融合“水秀、船秀、光影秀及实景秀”多元艺术形式，用“水”与“酒”的明线和暗线将绍兴历史中重要的文化典故和风俗人情相结合，编织起《源启禹泽》《投醪壮越》《岁月诗章》《醉梦兰亭》《钗头凤缘》《古水新潮》《枕水江南》七大篇章，游客将乘船夜游古运河体验“水+影+船+实景”的多维空间，更在“水”与“酒”的牵引中，穿越时空的河流，感受绍兴独特且深厚的历史文化底蕴，置身于一场如梦似幻的视听盛宴中。
                <w:br/>
                后直接入住酒店休息。
                <w:br/>
                <w:br/>
                <w:br/>
                用餐敬请自理住宿绍兴
                <w:br/>
                <w:br/>
                第2天:绍兴-宁波2D
                <w:br/>
                     睡到自然醒，酒店内用早餐，后乘车前往游览【浙东淡水鱼馆】（游览时间不少于1.5小时），坐落于浙东运河文化园（浙东运河博物馆）内，总建筑面积10336.72平方米，展览教育服务面积5828平方米，是绍兴首座大型水族馆，将绍兴丰富的渔业资源和悠久的渔业历史文化展现给游客，充分挖掘浙东运河淡水鱼科普展示和教育等。场馆一、二楼以活体水族展示为重点，结合三楼部分标本和渔业历史文化知识展示以及互动项目的体验，形成具有观赏性和趣味性，兼具科学性、知识性的水族馆。
                <w:br/>
                中餐自理后，乘车前往游览【浙东运河博物馆（越城区博物馆）】（游览时间不少于1小时），位于绍兴市越城区东浦街道浙东运河文化园内，总建筑面积34000平方米。馆内主展陈列以“通江达海、运济天下——浙东运河文化陈列”为主题，展览面积约9000平方米。展示内容分为四个部分，“鱼米之乡溯河源”“千古名河济天下”“越风河运铸人文”“因河筑梦兴浙东”，重点反映了两千五百多年来浙东运河工程体系及水运的演变，以及浙东运河历史地位、技术与文化遗产价值。
                <w:br/>
                下午适时结束行程，返回宁波。
                <w:br/>
                <w:br/>
                <w:br/>
                用餐早餐；住宿无
                <w:br/>
                <w:br/>
                <w:br/>
                <w:br/>
                <w:br/>
                费用包含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1、交通：空调旅游车，车子大小按具体参游人数而安排，一人一车位；座位号1号为导游座； 临时取消补车损150元/人
                <w:br/>
                <w:br/>
                2、门票：景区首道门票（酷玩王国+水上巴士寻梦绍兴+淡水鱼馆）； 
                <w:br/>
                3、导服：全程导游服务； 
                <w:br/>
                <w:br/>
                4、住宿：当地商务酒店双标间含早，产生单男单女需补单房差100元/人，退80元/人；
                <w:br/>
                <w:br/>
                5、保险：自愿自理旅游人身意外险3元/人/天；
                <w:br/>
                6、餐费：全程自理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用餐：正餐敬请自理； 
                <w:br/>
                <w:br/>
                保险：人身意外险自理3元/人/天，强烈建议购买；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入园须知：不得携带以下物品入园 
                <w:br/>
                易燃易爆物品（如鞭炮）、武器、仿真武器及玩具枪（包括玩具爆破器、水枪等）。 
                <w:br/>
                食品（有原始包装、密封的及未开封的食品除外）及酒精饮料。 
                <w:br/>
                带滑轮的玩乐装备, 如旱冰鞋及带滑轮的鞋子、滑板、踏板车。 
                <w:br/>
                罐装或玻璃容器（小型婴儿罐装食品除外）。 
                <w:br/>
                相关法律禁止的物品及其他具有危险性或破坏性的物品。 
                <w:br/>
                <w:br/>
                因为是散客班，周边各站点都需要停靠，有耽误大家时间之处，请大家多多谅解； 
                <w:br/>
                行程单等同于合同附件，请大家仔细阅读，以免产生不必要的误会； 
                <w:br/>
                旅游旺季期间，交通可能会堵塞，景区游玩、用餐可能需要排队等待，请大家在欢乐时光里稍安毋躁； 
                <w:br/>
                如遇不可抗力因素导致行程中断或减少，我社不承担责任，谢谢理解； 
                <w:br/>
                中途放弃景点/住宿/用餐等，请提前告知导游或报名旅行社，我社将退还门票/住宿费/餐费的成本价，如费用实际已支出，我社将不再另行退款；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2025-08-15T01:55:27+08:00</dcterms:created>
  <dcterms:modified xsi:type="dcterms:W3CDTF">2025-08-15T01:55:27+08:00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