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【湖州】【央视点赞·媒体聚焦·龙之梦乐园】动物世界、嬉水世界、图影湿地、衣裳街纯玩三日游行程单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【央视点赞】全球最大马戏城+动物种群规模华东第一  
                <w:br/>
                <w:br/>
                【水陆狂欢】动物世界+嬉水世界室内外双园  
                <w:br/>
                <w:br/>
                【生态人文】图影湿地摇橹船+衣裳街非遗美食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第1天:宁波-湖州1D
                <w:br/>
                早上6：30镇明路石油大厦（鼓楼对面）/6：30慈溪白金汉爵大酒店北门（接送），7：30余姚市全民健身中心西大门集合出发车赴湖州。
                <w:br/>
                游览【衣裳街】(游览时间约1小时)湖州衣裳街是一条很有历史的老街。这是湖州这座城市的集体记忆，一幢建筑、一块青石板，或许都会告诉你一段故事。
                <w:br/>
                可前往观看【魔境之旅】（自愿自理挂牌价280元/人，团队特惠价210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非遗绝技打铁花（赠送项目，若因天气或政策性表演取消，不退任何费用，敬请谅解！），随着音乐在舒缓悠扬与高昂激越中更替。在太湖古镇的映衬下，声、光、水三位一体。为所有人打造了一场视听盛宴！（道路有交通管制，请客人步行前往，约10分钟）！
                <w:br/>
                <w:br/>
                <w:br/>
                用餐敬请自理住宿雅仕酒店
                <w:br/>
                <w:br/>
                第2天:湖州2D
                <w:br/>
                早餐后，前往游览【龙之梦图影生态湿地文化园】（游览时间不少于1.5小时）国家4A级景区，位于太湖龙之梦乐园游乐片区，东临浩瀚的太湖，西、南、北环绕有秀丽的弁山。景区为天然的湿地，由码头、大地景观、生态岛三部分组成，总面积5000亩，是集原生态展示、文化宣讲、旅游观光、休闲度假于一体的综合性文化旅游景区。图影湿地是典型的湖泊形湿地，区内水质清澈，动植物丰富繁茂。由鸭兰漾、陈湾漾、周渡漾、大荡漾四个漾荡组成，水域面积3000亩。
                <w:br/>
                下午适时前往【龙之梦嬉水世界】（游玩时间不少于3小时），占地面积246亩，建筑面积36868平方米，包含水上游乐设备近40套，分为室外和室内（18896平方米）两个片区，是全天候、全季节的特色水乐园。
                <w:br/>
                <w:br/>
                <w:br/>
                用餐早餐；住宿雅仕酒店
                <w:br/>
                <w:br/>
                第3天:湖州-宁波3D
                <w:br/>
                早餐后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适时结束行程返回宁波。
                <w:br/>
                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交通：全程空调旅游车（保证1人1座）根据实际人数安排往返旅游车，临时取消请补车位损失200元/人。
                <w:br/>
                <w:br/>
                住宿：两晚入住龙之梦雅仕标间；单人周二入住补单房差360元/人/2晚，周五入住补单房差390/人/2晚，不占床位不含门票。
                <w:br/>
                <w:br/>
                用餐：全程含2早餐。
                <w:br/>
                <w:br/>
                景点门票：行程所列景点首道门票。
                <w:br/>
                <w:br/>
                导游服务：全程专业导游服务。
                <w:br/>
                <w:br/>
                儿童说明：1.2m以下儿童仅含车导。
                <w:br/>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全程不含正餐，敬请自理。
                <w:br/>
                <w:br/>
                可自愿自理龙之梦魔境之旅210元/人。
                <w:br/>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2025-06-27T18:00:08+08:00</dcterms:created>
  <dcterms:modified xsi:type="dcterms:W3CDTF">2025-06-27T18:00:08+08:00</dcterms:modified>
</cp:coreProperties>
</file>

<file path=docProps/custom.xml><?xml version="1.0" encoding="utf-8"?>
<Properties xmlns="http://schemas.openxmlformats.org/officeDocument/2006/custom-properties" xmlns:vt="http://schemas.openxmlformats.org/officeDocument/2006/docPropsVTypes"/>
</file>