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衢州江郎山5天疗休养行程单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1421737682133iB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第一天：宁波-衢州（车程约4小时）                                         含中晚餐  住江山
                <w:br/>
                宁波出发乘车前往龙游石窟，中餐后游览国家4A级景区千年古谜窟【龙游石窟】（游览时间约1.5小时），车赴衢州（车程约1小时）。晚餐后入住酒店。
                <w:br/>
                第二天：江郎山风景区（车程约30分钟）--清漾村（（车程约1小时）           含早中晚餐  住江山
                <w:br/>
                 早餐后游览【世界自然文化遗产---江郎山】（游览时间约3小时），中餐后回酒店休息自由活动，享用东方文岚酒店品尝下午茶（时间不少于1.5小时），行程结束后，返回酒店。 
                <w:br/>
                第三天：酒店—廿八都古镇（车程约30分钟）                                  含早中晚餐  住江山
                <w:br/>
                早上睡到自然醒，乘车赴【廿八都古镇】（游览时间约1.5小时），下午游【戴笠故居—仙霞关景区（游览时间约1.5小时）】，晚餐后酒店休息。 
                <w:br/>
                第四天：江山--衢州（车程约50分钟）-药王山景区—烂柯山景区                 含早中晚餐  住衢州             
                <w:br/>
                早上睡到自然醒车赴衢州（车程约50分钟），前往参观【药王山景区】（游览时间约1小时），下午前往参观【烂柯山景区】（游览时间约1.5小时）晚餐后回酒店休息。
                <w:br/>
                第五天：最美红房子（车程约25分钟）-宁波（车程约5小时）                   含早中餐   
                <w:br/>
                早餐后车赴衢州，前往打卡【衢州最美民政局—红礼堂】（游览时间约1小时），中餐后适时乘车返回宁波。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用餐：全程共4早9正（中餐60元/人.晚餐100元/人）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2025-07-27T05:06:54+08:00</dcterms:created>
  <dcterms:modified xsi:type="dcterms:W3CDTF">2025-07-27T05:06:54+08:00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