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【丽水】秀山丽水、缙云仙都、古堰画乡两日游行程单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272594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自然风光绝美：
                <w:br/>
                缙云仙都：拥有 “天下第一笋” 鼎湖峰，其拔地参天，是全球最高的流纹岩单体石柱，一亿六千万年前火山喷溢堆积的流纹岩台地经地质外力作用形成这一柱峰奇观，与周边的山水、田园风光相得益彰，仿佛一幅天然的山水画卷。还有倪翁洞、小赤壁等景点，崖壁奇特，景色壮观，兼具自然之美与人文底蕴。
                <w:br/>
                <w:br/>
                古堰画乡：这里是 “秀山丽水” 之缩影、“山水浙江” 之典范，有着如诗如画的水乡景色。古堰有着悠久的历史和深厚的文化底蕴，画乡则充满艺术氛围，自然风光与人文景观完美融合，仿佛世外桃源。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丽水两日游，带你畅游秀山丽水，领略缙云仙都的仙境之美、云和梯田的壮丽景观以及古堰画乡的艺术风情。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宁波-丽水
                <w:br/>
              </w:t>
            </w:r>
          </w:p>
          <w:p>
            <w:pPr>
              <w:pStyle w:val="indent"/>
            </w:pPr>
            <w:r>
              <w:rPr>
                <w:rFonts w:ascii="微软雅黑" w:hAnsi="微软雅黑" w:eastAsia="微软雅黑" w:cs="微软雅黑"/>
                <w:color w:val="000000"/>
                <w:sz w:val="20"/>
                <w:szCs w:val="20"/>
              </w:rPr>
              <w:t xml:space="preserve">
                早上6：30在天元大厦准时发车，车赴丽水。中餐后游览【九龙湿地】（游玩时间约1.5小时）九龙湿地长廊中大片枫杨林形成的"水上森林"奇观，是整个瓯江流域的精华浓缩，是最具江南特色的河流湿地之一。九龙廊桥全长有203.75米，为全国木拱廊桥长度之最。在这里还可以牵着羊驼逛逛草坪调皮的羊驼会趁你不经意朝你吐！口！水，晚餐后游【古堰画乡】（车程约40分钟，游玩时间约2小时）：1500年前的通济古堰，中国古人的智慧在这里充分展现，还有千年古樟树群和明清古建筑，乘坐游船，领略瓯江帆影，再时光穿越，游览现代中国“巴比松画派”起源的画乡小镇，逛逛酒吧画廊街，参观古堰画乡油画展览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古堰画乡民宿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丽水-宁波
                <w:br/>
              </w:t>
            </w:r>
          </w:p>
          <w:p>
            <w:pPr>
              <w:pStyle w:val="indent"/>
            </w:pPr>
            <w:r>
              <w:rPr>
                <w:rFonts w:ascii="微软雅黑" w:hAnsi="微软雅黑" w:eastAsia="微软雅黑" w:cs="微软雅黑"/>
                <w:color w:val="000000"/>
                <w:sz w:val="20"/>
                <w:szCs w:val="20"/>
              </w:rPr>
              <w:t xml:space="preserve">
                早餐后，游【鼎湖峰】（游玩时间约1.5小时）：鼎湖峰拔地而起高170.8米，是世界最高大柱石，俗称石笋，有“天下第一峰”，“天下第一石”、“天下第一笋”之誉。是《花千骨》、《锦绣未央》、《道士下山》、《天龙八部》、《绝代双骄》等著名电影影视剧外景拍摄基地。火山喷发口----步虚山。黄帝祠宇感受黄帝文化。【朱潭山】（游览时间约40分钟）这如诗如画的风光是仙都的精华，拍摄鼎湖峰远景最佳处。是《笑傲江湖》《绝代双骄》、《天龙八部》、《轩辕剑》等数十部影视剧的拍摄基地。【小赤壁】（游玩时间约40分钟）、大肚岩、龙耕路、婆媳岩、舅轿岩等。
                <w:br/>
                结束后 返回宁波。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交通：全程空调旅游车（保证1人1座）根据实际人数安排往返旅游车，临时取消请补车位损失200元/人。
                <w:br/>
                国庆期间入住酒店单人入住补单房差120元/人，不占床位不含门票。
                <w:br/>
                用餐：全程含1早2正，餐标20元/人，八菜一汤，不用不退。其余正餐自理。
                <w:br/>
                景点门票：行程所列景点首道门票。
                <w:br/>
                导游服务：全程专业导游服务。
                <w:br/>
                儿童说明：1.2m以下儿童仅含车导，超高同成人。
                <w:br/>
                保险保障：旅行社责任险，建议旅游者购买人身意外伤害保险！3元/人/天或5元/人/天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正餐：1正餐自理
                <w:br/>
                保险：旅游意外险3元/人/天强烈建议购买
                <w:br/>
                景交车：  仙都景区景交车20元/人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1、按照《旅行社条例》相关规定，游客出团前应当与组团社签订完毕旅游合同。未签订旅游合同的，报名旅行社保留有单方面终止服务的权利。
                <w:br/>
                2、请务必带好身份证、护照等有效证件原件，并检查是否过期，以备实名制乘坐交通与入住时登记使用！
                <w:br/>
                3、旅游结束前请如实填写导游提供的《意见反馈表》，没有填写而事后提出意见和投诉原则上我社不予受理。
                <w:br/>
                4、旅行社强烈建议游客购买个人旅游意外保险！贵重物品、现金请勿托运，随身携带。
                <w:br/>
                5、团队行程自由活动期间，为了您的人身、财产安全考虑，不建议您自行订购自费项目，自订自费项目，且在此过程中发生相关损害，后果需由本人自行承担。
                <w:br/>
                6、旅游者未能按照合同约定，未能及时搭乘交通工具的，视为自愿放弃，我社不负任何责任。游客在出团前临时退团，不履行旅游合同的，应付相应的损失和违约金，具体参照签订的旅游合同。
                <w:br/>
                7、因人力不可抗拒因素（自然灾害、交通状况、政府行为等）我社可以作出行程调整，尽力确保行程的顺利进行。实在导致无法按照约定的计划执行的，因变更而超出的费用由旅游者承担，节省的费用返还旅游者。
                <w:br/>
                8、凡参加本公司旅游的游客，均视已仔细阅读并完全理解本《旅游行程计划告知书》及组成部分的内容及含义，并完全同意合同约定双方的权利和义务。本《旅游行程计划告知书》为一式二份，双方各执一份。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1、车位安排：因旅游旺季，车辆座位号不保证U字型和Z字型，座位号具体的以实际安排的车型为准，请理解；
                <w:br/>
                2、建议游客朋友们在出行时签订正规旅游合同；行程单等同于合同附件，请大家仔细阅读，以免产生不必要的误会；
                <w:br/>
                3、由于散客班，周边各站点都需要停靠，余姚、慈溪、奉化周边接站点客人如果满足送回条件的，回程需要在余姚全民健身中心或宁波西站（外事车队）等待或换乘，有耽误大家时间之处，请大家多多谅解；
                <w:br/>
                4、旅游旺季期间，交通可能会堵塞，景区游玩、用餐可能需要排队等待，请大家在欢乐时光里稍安毋躁；
                <w:br/>
                5、由于人力等不可抗因素或中途放弃景点/住宿/用餐等，我社将退还门票/住宿费/餐费的成本价，如费用实际已支出，我社将不再另行退款；
                <w:br/>
                6、建议旅游者购买人身意外伤害保险！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2025-06-22T20:05:58+08:00</dcterms:created>
  <dcterms:modified xsi:type="dcterms:W3CDTF">2025-06-22T20:05:58+08:00</dcterms:modified>
</cp:coreProperties>
</file>

<file path=docProps/custom.xml><?xml version="1.0" encoding="utf-8"?>
<Properties xmlns="http://schemas.openxmlformats.org/officeDocument/2006/custom-properties" xmlns:vt="http://schemas.openxmlformats.org/officeDocument/2006/docPropsVTypes"/>
</file>