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【温州】雁荡山全景六绝精华三日游行程单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131727160418Qj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缤纷景点：雁荡三绝“二灵一龙”一网打尽、挑战卧龙谷玻璃栈道、门票全含（无2次付费小门票）、观省级非遗文化—灵岩飞渡表演
                <w:br/>
                ◆ 雁荡奇秀：浙东南灵秀雁荡山，欣赏国家5A级风景名胜区，登临世界地质公园雁荡山的奇幻秀景。素有“海上名山、寰中绝胜”之誉；《琅琊榜》、仙剑5-云之凡》、《温州两家人》、《天乩之白蛇传说》、《神雕侠侣》等著名影视作品的取景都出自于雁荡山。
                <w:br/>
                ◆ 度假首选：高铁站便捷接送、5A级森林景区来一次纯“氧”之旅、专职导游讲解，服务体贴周到。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宁波-温州
                <w:br/>
              </w:t>
            </w:r>
          </w:p>
          <w:p>
            <w:pPr>
              <w:pStyle w:val="indent"/>
            </w:pPr>
            <w:r>
              <w:rPr>
                <w:rFonts w:ascii="微软雅黑" w:hAnsi="微软雅黑" w:eastAsia="微软雅黑" w:cs="微软雅黑"/>
                <w:color w:val="000000"/>
                <w:sz w:val="20"/>
                <w:szCs w:val="20"/>
              </w:rPr>
              <w:t xml:space="preserve">
                乘动车(选择合适动车班次),赴世界地质公园、国家5A级风景区雁荡山动车站(上午11：30到13:30点之间为接站时间)。由当地导游或工作人员在雁荡山动车站出站口接团，后乘坐雁荡山景交车（已含）赴酒店存放行理。◇（温馨提示：请安排多人同伴出行，注意人身安全及保管好随身财物）；
                <w:br/>
                下午指定时间集合出发赴景区游览【大龙湫50元】(已含；游程不少于1.5小时)：剪刀峰、抱儿峰、大龙湫瀑布：自197米高的连云嶂崖顶飞流直下，瀑布的景色和姿态还随着季节、风力、晴雨等的变化而不时变换。从嶂顶飘泻下来，不到几丈，就化为烟云。晚上游览【灵峰梦幻夜景45元】(已含；游程不少于40分钟)：灵峰的夜景是雁荡山及全国各大景区游览中最具特色和最具代表性的自然景色。每当夜幕降临时都披上神秘的盛装，惟妙惟肖，如入仙境一般。灵峰的峰崖又最会做态“移步换形”，真真幻幻的山景会令人生出许多遐想。使灵峰夜景更具有形象美、意境美。主要景点：犀牛望月、夫妻峰、雄鹰敛翅、婆婆峰、黄昏恋等。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雁荡山区域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雁荡山一地
                <w:br/>
              </w:t>
            </w:r>
          </w:p>
          <w:p>
            <w:pPr>
              <w:pStyle w:val="indent"/>
            </w:pPr>
            <w:r>
              <w:rPr>
                <w:rFonts w:ascii="微软雅黑" w:hAnsi="微软雅黑" w:eastAsia="微软雅黑" w:cs="微软雅黑"/>
                <w:color w:val="000000"/>
                <w:sz w:val="20"/>
                <w:szCs w:val="20"/>
              </w:rPr>
              <w:t xml:space="preserve">
                上午游览【灵岩景区50元】（已含；游程不少于2小时):位于雁荡中心，峰峦雄壮浑庞，绝壁回环，古洞诡异，鬼工雕镌，形态万变。“雁荡冠天下，灵岩尤绝奇”，灵岩被誉为雁荡山之“明庭”。天柱之雄伟，展旗之阔大，天窗之幽异，龙鼻之奇幻，卓笔之秀锐，独秀之孤拔，玉女之掸妖。双鸳之翔舞，无不令人叫绝。在游历了南天门内的风景之后，可以观赏一下悬崖〖飞渡表演〗。表演舞台是在天柱峰和展旗峰的峰顶拉上一条钢索，高达200米，宽亦200多米，可谓世界罕见。步行〖3D玻璃栈道〗这条玻璃栈道位于灵岩卧龙谷，2018年玻璃栈道进行了全新升级！所有的玻璃都已经焕然一新，透明度比以往更胜一筹。脚下如万丈深渊，青山翠谷历历在目，仿佛凌空漫步！升级后的玻璃栈道配备p4高清户外互动显示屏，以人屏互动为根基，加上3D震撼视频源，让你身临其境，屏里的画面，随你而动，玻璃破碎画面，更是给你不一样的体验。抵达〖卧龙谷〗登顶高处欣赏雁荡山绝美风光，央视版神雕侠侣小龙女纵身一跃〖断肠崖〗拍照留念。下午游览【三折瀑景区20元】（已含；游程不少于1小时）：主要景点：将军抱印、中折瀑、下折瀑等。是造物主玩弄的一个迷藏，它居然瞒过了徐霞客的眼睛，直到本世纪才向人展露真容。名山如名著，就这般能予人以不断发现的惊喜。在雁荡山众多瀑布中，中折瀑是雁荡山名瀑之一，也是一处奇特的火山口喷发遗址。她凌空飘落，尤如一粒粒珍珠纷飘落潭中，绚丽多姿，被誉为“雁山第一胜景”。后游览【方洞景区40元】（已含；游程不少于1.5小时)：方洞位于灵岩景区西面，洞内有三处滴泉，积水可饮。洞口有百余米的方洞栈道，此栈道又称“银崖天廊”，沿天然岩石开凿的栈道中有方洞，故名方洞栈道。主要景点：狐狸峰、人面象身、元宝峰、猪八戒背媳妇、悬空栈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雁荡山→各地
                <w:br/>
              </w:t>
            </w:r>
          </w:p>
          <w:p>
            <w:pPr>
              <w:pStyle w:val="indent"/>
            </w:pPr>
            <w:r>
              <w:rPr>
                <w:rFonts w:ascii="微软雅黑" w:hAnsi="微软雅黑" w:eastAsia="微软雅黑" w:cs="微软雅黑"/>
                <w:color w:val="000000"/>
                <w:sz w:val="20"/>
                <w:szCs w:val="20"/>
              </w:rPr>
              <w:t xml:space="preserve">
                【灵峰日景45元】（已含；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住宿：响岭头步行街双标间两晚住宿（单生单房差自理100元/人）；
                <w:br/>
                ◇ 门票：含行程所列景点门票、景交；
                <w:br/>
                ◇ 交通：雁荡山景区交通车
                <w:br/>
                ◇ 导游：地接持证导游服务；
                <w:br/>
                ◇大交通：宁波温州来回二等座高铁票
                <w:br/>
                节假日期间高铁票须提前预定，以出票为准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 行程外的个人消费，行程外的特殊通道消费，晚间娱乐消费，酒店餐厅内的酒水小吃消费；
                <w:br/>
                ◇ 不含因不可抗力因素所产生的额外费用等；
                <w:br/>
                ◇ 全程不含餐，可在响岭头步行街自费品赏雁荡山本地美食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注意事项：《安全旅游公约》
                <w:br/>
                1、此团队为旅游目的地散客拼团，可能与其它城市客人同车旅游，并有可能会出现接送团期间等待现象，有可能会出现换车、换导游(第一天和第二天不同导游)现象，敬请谅解。导游提前一天晚上19点左右联络游客，请保证手机通讯畅通。
                <w:br/>
                2、若出现单男、单女需补房差；
                <w:br/>
                3、门票为套票，购票后因客人自身原因，造成部分景点未能参观，旅行社不予退票。
                <w:br/>
                4、以上路途、游览时间为正常情况下所需时间，特殊情况另计。
                <w:br/>
                5、如因交通气候或其它原因造成行程无法按计划执行的。在确保景点及标准不下降的情况下，接待社有权对行程进行前后调整。
                <w:br/>
                6、团队运作期间，因政治、天气、航班调整等人力不可抗拒的因素造成行程滞留或延误所产生的费用由客人自理。
                <w:br/>
                7、如遇不可抗拒因素导致的景点不能游览，只负责退还本社的优惠门票差价（赠送景点不退），不承担连带责任。
                <w:br/>
                8、雁荡山景区用车为套车，所有座位价格一致，不存在座位次序先后的差别问题；景交车非包车性质，会出现拼车现象，需步行到指定景交车站牌，等景交赴各景区，难免出现人等侯车现象。游览时不要携带行李，行李可寄存酒店，贵重物品请随身携带或寄存。
                <w:br/>
                9、旅途中的疑议项目，请于旅途中及时提出，以便现场核实处理。结束后提出的无理诉求不予受理。
                <w:br/>
                10、地接社接待质量以客人填写的意见单为主要依据，请如实填写。期间对接待质量未提出疑议者均视为满意。
                <w:br/>
                11、根据《温州市星级酒店（宾馆）行业限制一次性消费品使用的实施意见》的通知，从2019年11月起，酒店限量提供拖鞋、牙膏、牙刷、礼品袋等一次性消费品，不在提供剃须刀、洗衣粉、护发素、润肤露、浴帽、梳子等一次性消费品。敬请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补充说明：
                <w:br/>
                1、儿童标准:  限1.2米以下, 1.2米以上按成人结算
                <w:br/>
                2、持有效证件景区认可的半票证件：导游现退80元/人。现役军人（武警）、记者、僧尼、导游、离休干部、任教满三十年的教师、革命伤残军人、烈  士家属、满70周岁以上老人、残疾人可凭有关证件免票：导游现退150元/人。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2025-07-17T02:37:43+08:00</dcterms:created>
  <dcterms:modified xsi:type="dcterms:W3CDTF">2025-07-17T02:37:43+08:00</dcterms:modified>
</cp:coreProperties>
</file>

<file path=docProps/custom.xml><?xml version="1.0" encoding="utf-8"?>
<Properties xmlns="http://schemas.openxmlformats.org/officeDocument/2006/custom-properties" xmlns:vt="http://schemas.openxmlformats.org/officeDocument/2006/docPropsVTypes"/>
</file>