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岱山篝火盛宴，纯玩两日畅享行程单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131726315026G0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 程 内 容
                <w:br/>
                D1
                <w:br/>
                宁波-朱家尖（车程约2小时）
                <w:br/>
                08：30在指定地方集合，乘车前往朱家尖（车程约2小时）；【蓝白小镇】，东海岸的“圣托里尼”，蓝房白墙，层层叠叠，您可以拾级到最高点俯瞰那些招人喜爱的白房子们，让心静下来，享受静谧时光。
                <w:br/>
                下午游览【自在欢喜书屋】为满足当代多元性的阅读需求，提升文化的普适度，『自在欢喜城市书房』与舟山图书馆合作，收藏大量书籍，为人们提供公益性的阅读服务，并通过文化活动的持续性输出，让更多文化类型走进大众视野，融入日常生活。
                <w:br/>
                适时入住酒店。
                <w:br/>
                晚上举办篝火晚会
                <w:br/>
                用餐：早餐:自理  
                <w:br/>
                住宿：舟山酒店
                <w:br/>
                D2
                <w:br/>
                双合石壁-返程
                <w:br/>
                早上酒店内享用早餐。
                <w:br/>
                上午游览【双合石壁】（游览时间不少于1.5小时）：位于岱山岛最西端的岱西镇双合村，此地享有盛名的石板，质细而坚韧，经当地人民五六百年世世代代的艰辛取石开凿和大自然的鬼斧神工，留有石景旧迹50多处，奇石怪洞，形各有状。双合石壁景区有雄伟挺拔的石峰，有形如刀削的石壁，有清晰见底的石潭。进入类似欧式城堡的大门，沿塘口下窥，洞深幽静，碧水挽天；沿塘上望，峭壁戴云。当海岛夕阳投在石壁上，远眺近看，霞光如虹“石壁残照”已被选为古蓬莱仙岛十景之一。不仅如此，双合石壁新景还赋予了浪漫的元素。蜜月之约、海誓山盟；天涯海角、永结同心；城堡探密、喜获吉祥等互动性节目增添了甜蜜、和谐的旅游气氛。在景区周围已规划好了展示世界各地石文化的广场和集海岛度假村、海景房产、观光休闲娱乐设施为一体的东方蜜月城堡。   
                <w:br/>
                行程结束返回宁波（车程约2小时）。
                <w:br/>
                用餐：早餐:酒店内
                <w:br/>
                住宿：无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打印日期：2024-09-20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2024-09-20T12:14:10+08:00</dcterms:created>
  <dcterms:modified xsi:type="dcterms:W3CDTF">2024-09-20T12:14:10+08:00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