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【安徽】【高铁】梦幻黄山 画里宏村三日游行程单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131721894066Cl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★【精品线路】世界文化与自然双遗产——黄山风景区，世界文化遗产、中国画里乡村——宏村
                <w:br/>
                ★【精选酒店】精选酒店，让您旅途好眠。
                <w:br/>
                ★【徽菜美食】舌尖上的徽州，一次难忘的美食之旅！ 
                <w:br/>
                ★【专职导游】五心导游服务----热心、爱心、专心、细心、耐心！
                <w:br/>
                ★【半自助游】快乐旅行，保证充足的游览时间！半自助游，确保客人的个性化需求。
                <w:br/>
                ★【专人接站】专车接站，解除您的后顾之忧。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前往黄山—接站—入住—自由活动      
                <w:br/>
                高铁前往黄山市区，接站人员接站，安排入住酒店。
                <w:br/>
                可自行游览 “活动中的清明上河图” 【屯溪老街】，迄今已经有近900年的历史，是目前保存最为完好的宋代老街，千年古街风格古朴，保留古代商家“前店后坊”或“前铺后户”的经营格局和特色。在此您可以领略江南古镇的风韵、感受徽派建筑的精髓，晚可老街三马路美食一条街品尝众多各种徽州风味小吃 。
                <w:br/>
                交通：高铁前往黄山（班次以最终出票为准）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黄山风景区
                <w:br/>
                早餐后司机导游酒店接，乘车往【黄山风景区】（1小时），置换乘中心，换乘景区小交通。步行或慈光阁缆车上山，至黄山精华景区—玉屏楼景区，赏闻名世界的黄山迎客松，尽情拍摄留念，参观文殊台、天上玉屏、远眺“天上都会”天都峰，离别送客松后，途经黄山最高峰—莲花峰，漫步八百莲花阶，洞穿狭窄陡峭的一线天、鳌鱼峰、天海、徒步光明顶，远观赏黄山奇石—飞来石，后游观始信峰（以黑虎、连理、探海、龙爪等黄山奇松聚集地，以秀丽而闻名天下）、 步行或自费乘云谷缆车下山，乘景交至换乘中心，换乘自备车。返回黄山市区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早餐后司机导游酒店接，游览世界文化遗产地——宏村，体悟独步中国的徽派建筑艺术。中国画里乡村——【宏村】，是一座仿生学建筑牛形水系古村落，赏南湖秀色，是影片《卧虎藏龙》外景拍摄地. 2000年11月西递、宏村被联合国教科文组织列入世界文化遗产名录。宏村又名弘村，都是取宏广发达之意。宏村汪九是唐初越国公汪华的后裔。村子始建于宋代，数百户粉墙青瓦、鳞次栉比的古民居群，宏村特别是精雕细镂、飞金重彩的被誉为“民间故宫”的承志堂、敬修堂和气度恢宏、西朴宽敞的东贤堂、三立堂等，同平滑似镜的月沼和碧波荡漾的南湖，巷门幽深，青石街道旁古朴的观店铺，雷岗上参天古木和探过民居庭院墙头的青藤石木，百年牡丹，森严的叙仁堂、上元厅等祠堂和93岁翰林侍讲梁同书亲题“以文家塾”匾额的南湖书院等等，构成一个完美的艺术整体，真可谓是步步入景，处处堪画，同时也反映了悠久历史所留下的广博深邃的文化底蕴。
                <w:br/>
                游览结束乘车返回黄山市区送站，乘高铁返回温馨家园。结束愉快徽州之旅！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    车	黄山当地空调旅游车，临时取消请补车位损失
                <w:br/>
                住    宿	普通商务酒店 参考酒店：同聚楼大酒店、广交大酒店等，单人入住需补房差180元/人
                <w:br/>
                门    票	景点首道门票（黄山、宏村）
                <w:br/>
                导    服	全程优秀导游服务
                <w:br/>
                交    通	宁波黄山往返高铁二等座
                <w:br/>
                儿    童      14周岁以下仅含来回高铁大交通和车导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     餐	行程中未包含的正餐（可由导游统一代订安排）
                <w:br/>
                缆     车	云谷缆车80元/人，玉屏缆车90元/人
                <w:br/>
                保     险	自愿购买3元/天/人或5元/天/人旅游意外险
                <w:br/>
                <w:br/>
                住宿升级
                <w:br/>
                1、四星标准+200元 /人,国庆期间+260元/人
                <w:br/>
                参考酒店：四星标准——华山徽宴酒店、徽州皖韵酒店、徽商国际大酒店等
                <w:br/>
                2、五星标准+280元/人，国庆期间+320元/人
                <w:br/>
                参考酒店：五星标准——黄山国际大酒店、华茂大酒店、碧桂园凤凰酒店等
                <w:br/>
                3、高端民宿+420元/人，国庆期间价格另询
                <w:br/>
                参考酒店：高端民宿——徽缦和庄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特别提示：
                <w:br/>
                1、以上行程、火车车次及酒店安排以出团通知书为准；当地接待社在景点不变的情况下，有权对行程先后次序作出相应调整，敬请谅解！
                <w:br/>
                2、准确集合时间和地点，我社工作人员在出团前一天下午以电话或短信方式通知客人，请客人耐心等待并保持通讯工具畅通！！如19:00前未接到通知，请联系销售人员；特别提示：
                <w:br/>
                1、以上行程、火车车次及酒店安排以出团通知书为准；当地接待社在景点不变的情况下，有权对行程先后次序作出相应调整，敬请谅解！
                <w:br/>
                2、准确集合时间和地点，我社工作人员在出团前一天下午以电话或短信方式通知客人，请客人耐心等待并保持通讯工具畅通！！如19:00前未接到通知，请联系销售人员；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1、请每位游客带好本人有效身份证件，以便办理酒店入住手续。本社不提供自然单间，如产生单间请补齐单房差。
                <w:br/>
                2、此行程中所含景点已经打包优惠，如游客因自身原因不能参加部分消费，相关费用按优惠价格退还。
                <w:br/>
                3、游客在旅途中请配合导游工作，和其他团友和谐相处，互帮互助，遵守景区规定，文明旅游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免责情况：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2、自由活动时间，请听从导游安排的准确集合时间及地点！如因客人自愿自行参加非旅行社组织的活动，出现任何意外受伤情况，责任由客人个人承担，旅行社不承担责任；
                <w:br/>
                意外情况发生时，旅行社已经采取措施尽量避免扩大损失，但游客不予配合而产生的费用，旅行社不予承担。
                <w:br/>
                4、按照国家旅游局的规定，旅游者在境内、外不准许参与色情场所等其他法律所不允许情况的活动，如有前往者，须负责自己的行为后果，本公司已作说明，对此不承担任何责任。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2025-06-25T18:35:09+08:00</dcterms:created>
  <dcterms:modified xsi:type="dcterms:W3CDTF">2025-06-25T18:35:09+08:00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