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【南京】牛首山、中山陵、总统府、报恩寺、阅江楼、玄武湖高铁三日游行程单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131719215601Nt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1.文化古迹深度游：牛首山文化旅游区、中山陵景区、总统府；
                <w:br/>
                2.体验秦淮风情：夫子庙秦淮河风光带、外秦淮河画舫；
                <w:br/>
                3.高品质住宿：入住5钻标准酒店
                <w:br/>
                4.自然与人文景观结合：阅江楼、玄武湖公园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本产品旨在为游客提供一次集文化古迹、秦淮风情、美食享受、高品质住宿、历史街区探索以及自然与人文景观结合于一体的南京深度游体验。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宁波-南京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7:30宁波火车南广场集合，8：14乘动车前往南京南，10：42抵达南京南，13:30集合前去参观【牛首山景区】【景交20元/人自理】，旅游区以“补天阙、藏地宫、修圣道、现双塔、兴佛寺、弘文化”为核心设计理念，全面保护牛首山历史文化遗存，修复牛首山自然生态景观，利用原有矿坑建地宫，长期供奉佛顶骨舍利。整个文化旅游区涵盖佛顶圣境、宝相献花、隐龙禅谷、谧境禅林、天阙小镇五大功能区，致力于打造融佛禅文化、金陵文化、生态景观为一体的生态胜景、文化圣境、休闲胜地。
                <w:br/>
                游览【秦淮风光带—夫子庙商业街】（免费，游览时间60分钟）：是南京城南最繁华的地带，集六朝与明清历史、金陵民俗文化大观园于一身，亭台楼阁、桨声灯影，乌衣巷、文德桥、棂星门、天下文枢坊、东市、西市等小商品一条街，自由活动，品南京十里秦淮的风韵，享金陵特色小食，赏老南京民俗风情。自由品南京特色小吃推荐【鸭血粉丝、小笼包、如意回卤干、盐水鸭、糕团小点、什锦豆腐涝、牛肉锅贴、豆腐脑等...】餐厅推荐：【夫子庙小吃城、南京大排档、尹氏鸡汁汤包、狮子楼、咸亨酒店、秦淮人家、茶客老站等...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南京5钻标准酒店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吃完酒店早餐，上午8：00酒店门口集合，游览伟大的革命先行者孙中山先生的陵墓—【中山陵】（免费，周一闭馆，游览时间90分钟）：博爱坊、墓道、陵门、碑亭、祭堂、陵墓等，陵墓气势恢宏，寓意深刻，作为革命者孙中山先生的陵墓，曲径通幽，四季景色各有风采，漫步之中能让人不自觉的放松心情。中山陵历史感厚重，是见证了南京这座城市近现代改革发展的历史瑰宝。被誉为“中国近代史上第一陵”，各个年龄段的游客都能在参观游览中收获不一样的体验。
                <w:br/>
                游览【总统府】。南京总统府既有中国古代传统的江南园林，也有近代西风东渐时期的建筑遗存，至今已有600多年的历史。其历史可追溯到明初的归德侯府和汉王府，清代被辟为江宁织造署、两江总督署等，南巡均以此为行宫。太平天国定都天京（今南京）后，在此基础上扩建。1912年1月1日，在此宣誓就职临时大总统，辟为大总统府，后来又为南京总统府。【总统府景区已实行实名制预约购票，旅游旺季较为火爆，如遇无法预约购票或者周一闭馆，我们将更改参观【雨花台景区】】【游览时间60分钟】
                <w:br/>
                游览【大报恩寺遗址公园】。大报恩寺遗址景区位于南京中华门外，北邻外秦淮河，南接雨花台，东至1865园区，西至雨花路。大报恩寺是中国历史上较为悠久的佛教寺庙，其前身是东吴赤乌年间（238─250年）建造的建初寺及阿育王塔，是继洛阳白马寺之后中国的第二座寺庙，也是中国南方建立的第一座佛寺，与灵谷寺、天界寺并称为金陵三大寺，下辖百寺。【游览时间90分钟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南京5钻标准酒店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乘车赴素有江南四大名楼之一【阅江楼】位于狮子山巅，屹立在长江畔，登阅江楼可360度观赏南京全景，感受万里长江的滚滚气势，远眺南京长江大桥；
                <w:br/>
                【玄武湖】是江南三大名湖之一，是南京六朝时期的皇家园林湖泊，皇家操练水军的演兵场。 也是南京明代时期为保存黄册的国家档案馆，被誉为“金陵明珠”。玄武湖公园是在玄武湖的基础上建设成立的城市景区公园，是国家级风景名胜区—钟山风景名胜区的重要组成部分。
                <w:br/>
                适时结束行程,13:32乘坐 G2807次返回宁波，16:23抵达宁波站。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1.景点：行程内景区首道门票。
                <w:br/>
                2.用餐： 二早一正，早餐酒店含，正餐餐标50元/成人，不用不退。
                <w:br/>
                3.住宿：行程中所列酒店住宿费用或同级。（5钻标准参考酒店：南京瑞斯丽酒店 或 南京栖霞山涵田栖云山房 或 南京开元大酒店 或 南京隽恒酒店 或 南京明发国际大酒店 或 南京国睿金陵大酒店 或 南京绿地御豪温泉酒店 或 南京汤山颐尚温泉度假村 或  句容碧桂园凤凰城酒店 或 同级）
                <w:br/>
                4.报价是按照2人入住1间房计算，如您产生单房差，我们将尽量安排您与其他客人拼房入住。如团中未有同性游客拼住，还是会产生单房差费用。如您要求享受单房，请选择补交单人房差。
                <w:br/>
                5.用车：跟团期间的用车费用，按照实际参团人数安排交通车辆，座位次序为随机分配，不分先后，保证1人1正座，自由活动期间不包含用车。
                <w:br/>
                6.导游：当地中文导游服务，（接驳期间或自由活动期间不含导游服务）。
                <w:br/>
                7.1.4米（不含）以下儿童仅含车费和导游服务费，其余同成人
                <w:br/>
                老人70周岁以上老人同成人报名，凭有效证件导游现退优惠门票差价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1.小交通：自费项目以及景区内的小景点或交通车等额外费用。
                <w:br/>
                2.保险：含旅行社责任保险【建议客人自行购买旅游意外险3元或5元/人/天】。
                <w:br/>
                3.住宿.酒店内洗衣、理发、电话、传真、收费电视、饮品、烟酒等个人消费需要自理。
                <w:br/>
                4.单房差.不包含单房差费用，如单成人出游，要求享受单房，请选择补交单人房差。
                <w:br/>
                5.行程中包含的餐以外的餐食，需要自理。
                <w:br/>
                6.其他：私人产生的个人消费等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2025-07-17T00:54:37+08:00</dcterms:created>
  <dcterms:modified xsi:type="dcterms:W3CDTF">2025-07-17T00:54:37+08:00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