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【魔都之魅】上海千古情、豫园、城隍庙商圈纯玩二日游行程单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12151711696055rF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☆上海千古情：一生必看的演出，史诗般的叙事结构，演绎上海的前世今生！
                <w:br/>
                ☆城隍庙商圈：上海地标性商圈。
                <w:br/>
                ☆豫园：江南古典园林。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早上6：30镇明路石油大厦（鼓楼对面）/6：30慈溪白金汉爵大酒店北门（接送），7：30余姚市全民健身中心西大门集合出发赴魔都上海。
                <w:br/>
                <w:br/>
                【上海千古情景区】（游览时间不少于5小时）位于黄浦江畔世博园区，是一个颠覆想象的全新景区。流连在穿越街、时空街、千古情街，恍若隔世。魔幻森林、森林牧场、爱情谷、童玩天地等一步一景。有千古情剧院、演艺剧院、森林剧场、朋克广场、音乐广场、锅庄广场等十多个剧院和表演场所。大型互动体验项目《战上海》《恐怖研究院》、幻境空间、多媒体光影秀《MY ALL DREAMLAND》等，惊心动魄，摄人心魂！景区处处是网红打卡点，数千套服装的换装体验让你拥有百变人生，天天有大戏，周周有潮趴，老少同乐，晴雨皆宜。
                <w:br/>
                <w:br/>
                大型歌舞《上海千古情》（观众席，演出场次：14:00/19:30，场次根据客流由旅行社统一预约安排）是一生必看的演出，立足于上海恢弘的历史长卷，演绎了上海的前世今生。3000吨黄浦江水奔流入海，上万套舞台机械与设备上天入地，视觉盛宴，心灵震撼！是一枚魔都艺术的重磅炸弹！
                <w:br/>
                <w:br/>
                上海千古情景区，给我一天，还你千年！
                <w:br/>
                <w:br/>
                适时结束入住酒店。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包后前往游览【豫园】（游览时间不少于1小时）位于上海市老城厢的东北部，北靠福佑路，东临安仁街，西南与上海老城隍庙毗邻，是江南古典园林，始建于明代嘉靖、万历年间，占地三十余亩。园内有江南三大名石之称的玉玲珑、1853年小刀会起义的指挥所点春堂，园侧有城隍庙及商店街等游客景点。豫园在1961年开始对公众开放，1982年被国务院列为全国重点文物保护单位。
                <w:br/>
                <w:br/>
                游览【城隍庙商圈】（自由活动时间不少于1小时）是初到上海的游必去之处，可以领略到上海的民俗风情，品尝地道的上海小吃和本帮菜。是集景点观光、购物、餐饮于一体的大片区域。这里的南翔小笼包不可错过，也可以坐在绿波廊餐厅内，边品尝上海本帮菜边欣赏楼下来来往往的人群。
                <w:br/>
                <w:br/>
                适时结束行程，返回宁波。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交通：全程空调旅游车（保证1人1座）根据实际人数安排往返旅游车，临时取消请补车位损失150元/人。
                <w:br/>
                用餐：含1打包早，正餐敬请自理。
                <w:br/>
                住宿：入住当地经济型酒店标间，单房差70元/人，退房差60元/人，不含早。
                <w:br/>
                景点门票：行程所列景点首道门票。
                <w:br/>
                导游服务：全程专业导游服务。
                <w:br/>
                保险保障：旅行社责任险，建议旅游者购买人身意外伤害保险！3元/人/天或5元/人/天。
                <w:br/>
                儿童说明：1米以下儿童价仅含车位费，导服费。超高同成人。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含1打包早，正餐敬请自理。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2025-06-15T10:49:54+08:00</dcterms:created>
  <dcterms:modified xsi:type="dcterms:W3CDTF">2025-06-15T10:49:54+08:00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