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南京牛首山、雨花台、中山陵、夫子庙纯玩二日游行程单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121617116917309h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★金陵春归处，牛首山水间——“牛首圣境-牛首山”！
                <w:br/>
                ★国家首批AAAA级旅游区，全国重点文物保护单位，全国爱国主义教育示范基地----雨花台
                <w:br/>
                ★被列为全国第一批重点文物保护单位，并入选“首批中国20世纪建筑遗产”名录——中山陵
                <w:br/>
                ★品尝南京秦淮风味小吃-夫子庙商业街。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牛首山景区】景交20元/人自理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游览【秦淮风光带—夫子庙商业街】（免费，游览时间约1小时）：是南京城南最繁华的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游览结束后入住酒店。
                <w:br/>
                交通：汽车
                <w:br/>
                景点：牛首山景区、夫子庙商业街
                <w:br/>
                购物点：无
                <w:br/>
                自费项：牛首山景区内小交通费20元/人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伟大的革命先行者孙中山先生的陵墓—【中山陵】（免费，周一闭馆，游览时间约1.5小时）：博爱坊、墓道、陵门、碑亭、祭堂、陵墓等，陵墓气势恢宏，寓意深刻，被誉为“中国近代史上第一陵”。后参观全国爱国主义教育示范基地和省级风景名胜区—【雨花台烈士陵园】（游览时间不少于40分钟）位于江苏省南京市雨花台区雨花台丘陵中岗，是新中国规模最大的纪念性陵园，国家首批AAAA级旅游区，全国重点文物保护单位，全国爱国主义教育示范基地，雨花台景区于05年被评选为“全国红色旅游经典景区”。南梁初年，高僧云光法师曾在此设坛说法，因内容十分精彩，感动佛祖，顷刻间天上落花如雨，因此得名"雨花台"。适时结束行程返回温馨的家园！
                <w:br/>
                交通：汽车
                <w:br/>
                景点：南京中山陵、雨花台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住宿：当地酒店（单房差补100元/人，因是打包价，不退房差）
                <w:br/>
                交通：全程空调旅游车（保证1人1座）根据实际人数安排往返旅游车，临时取消请补车位损失200元/人。
                <w:br/>
                餐饮：含一早两正
                <w:br/>
                景点门票：行程中景点首道大门票。
                <w:br/>
                导游服务：全程专业导游服务。
                <w:br/>
                保险保障：建议客人自行购买旅游意外险3元/人/天。
                <w:br/>
                儿童说明：儿童仅包含车导服务，不占床不含早餐，不含门票，超高自理！
                <w:br/>
                购物说明：纯玩无购物！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部分正餐敬请自理！
                <w:br/>
                牛首山景区内小交通费20元/人自理！
                <w:br/>
                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1.出于安全考虑，18岁以下未成年人需要至少一名家长或成年旅客全程陪同。
                <w:br/>
                2.此线路行程强度较大，预订出行人需确保身体健康适宜旅游，如出行人中有70周岁(含)以上老人、须至少有1位18周岁—69周岁亲友陪同方可参团，敬请谅解！
                <w:br/>
                3.出于安全考虑，本产品不接受孕妇预订，敬请谅解。
                <w:br/>
                4.如产品确认单中的条款约定与旅游合同主协议（示范文本）不一致的，以产品确认单中的约定为准。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请您在提交订单前仔细阅读 预订须知条款。
                <w:br/>
                为支付绿色环保，需理解并同意电子合同的有效性。如需要签署纸质合同，请致电客服
                <w:br/>
                交易款项由宁波中国青旅统一收取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2025-04-26T16:30:57+08:00</dcterms:created>
  <dcterms:modified xsi:type="dcterms:W3CDTF">2025-04-26T16:30:57+08:00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